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Директору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ООО «Терция»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Олиференко М.В.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ГАРАНТИЙНОЕ ПИСЬМО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 завершении ремонтных работ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Исх. № 124/1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05.05.2016 г.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Настоящим документом подтверждаем, что ООО «Мастеровой» как исполнитель работ на объекте, расположенном по адресу: г. Москва, ул. Большая Дмитровская, д.28, кв.115, в согласии с Договором подряда № 18 от 17.04.2016 г., заключенного с ООО «Терция» , гарантирует окончание всех ремонтных работ (по спецификации вышеупомянутого Договора подряда) в срок до 16.06.2016 г.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невыполнения данного обязательства ООО «Мастеровой» готов уплатить за каждый просроченный день 1,5% от суммы, обозначенной в Договоре подряда.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Генеральный директор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ООО «Мастеровой» (подпись) А.Ф.Закревский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Главный бухгалтер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ООО «Мастеровой» (подпись) С.Е. Резвых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М.П.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